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945F" w14:textId="2C368CA2" w:rsidR="00033A1E" w:rsidRDefault="00033A1E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8B406A2" wp14:editId="6B960ADD">
            <wp:simplePos x="0" y="0"/>
            <wp:positionH relativeFrom="page">
              <wp:align>right</wp:align>
            </wp:positionH>
            <wp:positionV relativeFrom="paragraph">
              <wp:posOffset>-916305</wp:posOffset>
            </wp:positionV>
            <wp:extent cx="7772400" cy="1943100"/>
            <wp:effectExtent l="0" t="0" r="0" b="0"/>
            <wp:wrapNone/>
            <wp:docPr id="1283190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AA1E9" w14:textId="0D1446BB" w:rsidR="00033A1E" w:rsidRDefault="00033A1E"/>
    <w:p w14:paraId="18508B8A" w14:textId="77777777" w:rsidR="00033A1E" w:rsidRDefault="00033A1E"/>
    <w:p w14:paraId="71330BAC" w14:textId="77777777" w:rsidR="00033A1E" w:rsidRDefault="00033A1E"/>
    <w:p w14:paraId="7EA8A48C" w14:textId="1913E45C" w:rsidR="00033A1E" w:rsidRPr="00033A1E" w:rsidRDefault="00033A1E" w:rsidP="00033A1E">
      <w:pPr>
        <w:jc w:val="center"/>
        <w:rPr>
          <w:rFonts w:ascii="TH SarabunPSK" w:hAnsi="TH SarabunPSK" w:cs="TH SarabunPSK"/>
          <w:b/>
          <w:bCs/>
          <w:color w:val="44546A" w:themeColor="text2"/>
          <w:sz w:val="56"/>
          <w:szCs w:val="56"/>
        </w:rPr>
      </w:pPr>
      <w:r w:rsidRPr="00033A1E">
        <w:rPr>
          <w:rFonts w:ascii="TH SarabunPSK" w:hAnsi="TH SarabunPSK" w:cs="TH SarabunPSK"/>
          <w:b/>
          <w:bCs/>
          <w:color w:val="44546A" w:themeColor="text2"/>
          <w:sz w:val="56"/>
          <w:szCs w:val="56"/>
          <w:cs/>
        </w:rPr>
        <w:t>ประจำเดือน ตุลาคม 2567</w:t>
      </w:r>
    </w:p>
    <w:p w14:paraId="2F24844F" w14:textId="6E530196" w:rsidR="00033A1E" w:rsidRPr="000563A0" w:rsidRDefault="00033A1E" w:rsidP="000563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63A0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Pr="00056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>ตุลาคม 2567 ส.</w:t>
      </w:r>
      <w:proofErr w:type="spellStart"/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>ต.ท</w:t>
      </w:r>
      <w:proofErr w:type="spellEnd"/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>.</w:t>
      </w:r>
      <w:r w:rsidR="000563A0" w:rsidRPr="0005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526" w:rsidRPr="000563A0">
        <w:rPr>
          <w:rFonts w:ascii="TH SarabunPSK" w:hAnsi="TH SarabunPSK" w:cs="TH SarabunPSK" w:hint="cs"/>
          <w:sz w:val="32"/>
          <w:szCs w:val="32"/>
          <w:cs/>
        </w:rPr>
        <w:t xml:space="preserve">หญิง สุจิตรา แตงใบอ่อน ผบ.หมู่ ตม.จว.ชัยนาท พร้อมด้วยเจ้าหน้าที่ฝ่ายสืบสวน ตม.จว.ชัยนาท ตรวจสอบข้อเท็จจริงการขออยู่ต่อในราชอาณาจักรเป็นการชั่วคราว กรณี ครอบครัวไทย (ภรรยาไทย) ณ </w:t>
      </w:r>
      <w:r w:rsidR="001A7526" w:rsidRPr="000563A0">
        <w:rPr>
          <w:rFonts w:ascii="TH SarabunPSK" w:hAnsi="TH SarabunPSK" w:cs="TH SarabunPSK"/>
          <w:sz w:val="32"/>
          <w:szCs w:val="32"/>
          <w:cs/>
        </w:rPr>
        <w:t>บ้านเลขที่ 101 ม.7 ต.เด่นใหญ่ อ.หันคา จ.ชัยนาท</w:t>
      </w:r>
    </w:p>
    <w:p w14:paraId="6EA6CDB1" w14:textId="63614F2A" w:rsidR="00033A1E" w:rsidRPr="000563A0" w:rsidRDefault="001A7526" w:rsidP="000563A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29EB0C13" wp14:editId="1899049E">
            <wp:extent cx="2880821" cy="2160000"/>
            <wp:effectExtent l="0" t="0" r="0" b="0"/>
            <wp:docPr id="18086130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2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3A0">
        <w:rPr>
          <w:rFonts w:hint="cs"/>
          <w:noProof/>
          <w:cs/>
        </w:rPr>
        <w:t xml:space="preserve">    </w:t>
      </w:r>
      <w:r w:rsidR="000563A0">
        <w:rPr>
          <w:noProof/>
          <w:cs/>
        </w:rPr>
        <w:drawing>
          <wp:inline distT="0" distB="0" distL="0" distR="0" wp14:anchorId="1320A25C" wp14:editId="2726DA7F">
            <wp:extent cx="2880821" cy="2160000"/>
            <wp:effectExtent l="0" t="0" r="0" b="0"/>
            <wp:docPr id="695092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2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-Accent3"/>
        <w:tblW w:w="0" w:type="auto"/>
        <w:tblLook w:val="04E0" w:firstRow="1" w:lastRow="1" w:firstColumn="1" w:lastColumn="0" w:noHBand="0" w:noVBand="1"/>
      </w:tblPr>
      <w:tblGrid>
        <w:gridCol w:w="2403"/>
        <w:gridCol w:w="3824"/>
        <w:gridCol w:w="3113"/>
      </w:tblGrid>
      <w:tr w:rsidR="00033A1E" w:rsidRPr="00033A1E" w14:paraId="29A85E11" w14:textId="77777777" w:rsidTr="00B2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2B6DBC2E" w14:textId="77777777" w:rsidR="00237AB6" w:rsidRDefault="00237AB6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28FF8C3" w14:textId="220B6D53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6945" w:type="dxa"/>
            <w:gridSpan w:val="2"/>
            <w:shd w:val="clear" w:color="auto" w:fill="323E4F" w:themeFill="text2" w:themeFillShade="BF"/>
          </w:tcPr>
          <w:p w14:paraId="1704AE88" w14:textId="3EB908F1" w:rsidR="00033A1E" w:rsidRPr="00033A1E" w:rsidRDefault="00033A1E" w:rsidP="00237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ข้อมูลเชิงสถิติรายงานการปฏิบัติราชการ</w:t>
            </w:r>
            <w:r w:rsidR="00237A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</w:tr>
      <w:tr w:rsidR="00033A1E" w:rsidRPr="00033A1E" w14:paraId="76F1BDAA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3B2D70AB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9481654" w14:textId="3E418052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17" w:type="dxa"/>
          </w:tcPr>
          <w:p w14:paraId="3D8D75EC" w14:textId="6DB0BF7E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CC2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</w:tr>
      <w:tr w:rsidR="00033A1E" w:rsidRPr="00033A1E" w14:paraId="40152C95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shd w:val="clear" w:color="auto" w:fill="auto"/>
          </w:tcPr>
          <w:p w14:paraId="10E377FD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B5F92B3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3062848" w14:textId="4CD2653E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1-</w:t>
            </w:r>
            <w:r w:rsidR="00D505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31 ต.ค.</w:t>
            </w:r>
            <w:r w:rsidR="00CC2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828" w:type="dxa"/>
          </w:tcPr>
          <w:p w14:paraId="0E442003" w14:textId="1F6AE10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ขออยู่ต่อในราชอาณาจักร</w:t>
            </w:r>
          </w:p>
        </w:tc>
        <w:tc>
          <w:tcPr>
            <w:tcW w:w="3117" w:type="dxa"/>
          </w:tcPr>
          <w:p w14:paraId="668CBC00" w14:textId="10C79BA1" w:rsidR="00033A1E" w:rsidRPr="00033A1E" w:rsidRDefault="00A32507" w:rsidP="00D50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131</m:t>
                </m:r>
              </m:oMath>
            </m:oMathPara>
          </w:p>
        </w:tc>
      </w:tr>
      <w:tr w:rsidR="00033A1E" w:rsidRPr="00033A1E" w14:paraId="16BD6B96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75C2F24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68937D7" w14:textId="503BEA6A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 ขอเปลี่ยนประเภทการตรวจลงตรา</w:t>
            </w:r>
          </w:p>
        </w:tc>
        <w:tc>
          <w:tcPr>
            <w:tcW w:w="3117" w:type="dxa"/>
          </w:tcPr>
          <w:p w14:paraId="0930230D" w14:textId="20E64E8E" w:rsidR="00D50547" w:rsidRPr="00033A1E" w:rsidRDefault="00A32507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2</m:t>
                </m:r>
              </m:oMath>
            </m:oMathPara>
          </w:p>
        </w:tc>
      </w:tr>
      <w:tr w:rsidR="00033A1E" w:rsidRPr="00033A1E" w14:paraId="61F1510D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7BD5265E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2DCBED" w14:textId="60A6295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รายงานตัว 90 วัน</w:t>
            </w:r>
          </w:p>
        </w:tc>
        <w:tc>
          <w:tcPr>
            <w:tcW w:w="3117" w:type="dxa"/>
          </w:tcPr>
          <w:p w14:paraId="66F50C9A" w14:textId="141D75EE" w:rsidR="00033A1E" w:rsidRPr="00033A1E" w:rsidRDefault="00A32507" w:rsidP="00D50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1490</m:t>
                </m:r>
              </m:oMath>
            </m:oMathPara>
          </w:p>
        </w:tc>
      </w:tr>
      <w:tr w:rsidR="00033A1E" w:rsidRPr="00033A1E" w14:paraId="23931C98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1BF4927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2660016" w14:textId="4C2CA848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แจ้งที่พักอาศัย</w:t>
            </w:r>
          </w:p>
        </w:tc>
        <w:tc>
          <w:tcPr>
            <w:tcW w:w="3117" w:type="dxa"/>
          </w:tcPr>
          <w:p w14:paraId="3E1E1832" w14:textId="00E419EA" w:rsidR="00033A1E" w:rsidRPr="00033A1E" w:rsidRDefault="00A32507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121</m:t>
                </m:r>
              </m:oMath>
            </m:oMathPara>
          </w:p>
        </w:tc>
      </w:tr>
      <w:tr w:rsidR="00033A1E" w:rsidRPr="00033A1E" w14:paraId="3EBD56ED" w14:textId="77777777" w:rsidTr="00B21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453824C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2BA47A6" w14:textId="4D0EFB99" w:rsidR="00033A1E" w:rsidRPr="00CC2F62" w:rsidRDefault="00033A1E" w:rsidP="00A3250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C2F6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117" w:type="dxa"/>
          </w:tcPr>
          <w:p w14:paraId="0F5B5AF6" w14:textId="30AF36B4" w:rsidR="00033A1E" w:rsidRPr="00CC2F62" w:rsidRDefault="00A32507" w:rsidP="00D5054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C2F6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CC2F62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=</w:instrText>
            </w:r>
            <w:r w:rsidRPr="00CC2F62">
              <w:rPr>
                <w:rFonts w:ascii="TH SarabunPSK" w:hAnsi="TH SarabunPSK" w:cs="TH SarabunPSK"/>
                <w:sz w:val="32"/>
                <w:szCs w:val="32"/>
              </w:rPr>
              <w:instrText>SUM(ABOVE)</w:instrText>
            </w:r>
            <w:r w:rsidRPr="00CC2F62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CC2F6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CC2F6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CC2F62" w:rsidRPr="00CC2F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,</w:t>
            </w:r>
            <w:r w:rsidRPr="00CC2F6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744</w:t>
            </w:r>
            <w:r w:rsidRPr="00CC2F6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</w:tbl>
    <w:p w14:paraId="5643DC8A" w14:textId="05050251" w:rsidR="00C559A2" w:rsidRDefault="00C559A2">
      <w:pPr>
        <w:rPr>
          <w:cs/>
        </w:rPr>
      </w:pPr>
    </w:p>
    <w:sectPr w:rsidR="00C5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2"/>
    <w:rsid w:val="00033A1E"/>
    <w:rsid w:val="000563A0"/>
    <w:rsid w:val="001A7526"/>
    <w:rsid w:val="00237AB6"/>
    <w:rsid w:val="006E019A"/>
    <w:rsid w:val="00A32507"/>
    <w:rsid w:val="00B21587"/>
    <w:rsid w:val="00C559A2"/>
    <w:rsid w:val="00C77C4A"/>
    <w:rsid w:val="00CC2F62"/>
    <w:rsid w:val="00D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77C"/>
  <w15:chartTrackingRefBased/>
  <w15:docId w15:val="{2EB5E503-BD7B-48BF-A23B-4D4F3BE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A2"/>
  </w:style>
  <w:style w:type="paragraph" w:styleId="Heading1">
    <w:name w:val="heading 1"/>
    <w:basedOn w:val="Normal"/>
    <w:next w:val="Normal"/>
    <w:link w:val="Heading1Char"/>
    <w:uiPriority w:val="9"/>
    <w:qFormat/>
    <w:rsid w:val="00C559A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A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A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A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A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A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A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A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A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A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A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A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59A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59A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559A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559A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59A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559A2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C559A2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A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A2"/>
    <w:rPr>
      <w:color w:val="4472C4" w:themeColor="accent1"/>
      <w:sz w:val="24"/>
      <w:szCs w:val="24"/>
    </w:rPr>
  </w:style>
  <w:style w:type="character" w:styleId="IntenseReference">
    <w:name w:val="Intense Reference"/>
    <w:uiPriority w:val="32"/>
    <w:qFormat/>
    <w:rsid w:val="00C559A2"/>
    <w:rPr>
      <w:b/>
      <w:bCs/>
      <w:i/>
      <w:iCs/>
      <w:caps/>
      <w:color w:val="4472C4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9A2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C559A2"/>
    <w:rPr>
      <w:b/>
      <w:bCs/>
    </w:rPr>
  </w:style>
  <w:style w:type="character" w:styleId="Emphasis">
    <w:name w:val="Emphasis"/>
    <w:uiPriority w:val="20"/>
    <w:qFormat/>
    <w:rsid w:val="00C559A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C559A2"/>
    <w:pPr>
      <w:spacing w:after="0" w:line="240" w:lineRule="auto"/>
    </w:pPr>
  </w:style>
  <w:style w:type="character" w:styleId="SubtleEmphasis">
    <w:name w:val="Subtle Emphasis"/>
    <w:uiPriority w:val="19"/>
    <w:qFormat/>
    <w:rsid w:val="00C559A2"/>
    <w:rPr>
      <w:i/>
      <w:iCs/>
      <w:color w:val="1F3763" w:themeColor="accent1" w:themeShade="7F"/>
    </w:rPr>
  </w:style>
  <w:style w:type="character" w:styleId="SubtleReference">
    <w:name w:val="Subtle Reference"/>
    <w:uiPriority w:val="31"/>
    <w:qFormat/>
    <w:rsid w:val="00C559A2"/>
    <w:rPr>
      <w:b/>
      <w:bCs/>
      <w:color w:val="4472C4" w:themeColor="accent1"/>
    </w:rPr>
  </w:style>
  <w:style w:type="character" w:styleId="BookTitle">
    <w:name w:val="Book Title"/>
    <w:uiPriority w:val="33"/>
    <w:qFormat/>
    <w:rsid w:val="00C559A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9A2"/>
    <w:pPr>
      <w:outlineLvl w:val="9"/>
    </w:pPr>
  </w:style>
  <w:style w:type="table" w:styleId="TableGrid">
    <w:name w:val="Table Grid"/>
    <w:basedOn w:val="TableNormal"/>
    <w:uiPriority w:val="39"/>
    <w:rsid w:val="00033A1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33A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D3B2-7F3C-4C4B-B3D7-E52BA296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Tharadol Chanyutthana</dc:creator>
  <cp:keywords/>
  <dc:description/>
  <cp:lastModifiedBy>Tharadol Chanyutthana</cp:lastModifiedBy>
  <cp:revision>3</cp:revision>
  <cp:lastPrinted>2025-04-17T09:28:00Z</cp:lastPrinted>
  <dcterms:created xsi:type="dcterms:W3CDTF">2025-04-17T07:06:00Z</dcterms:created>
  <dcterms:modified xsi:type="dcterms:W3CDTF">2025-04-17T09:56:00Z</dcterms:modified>
</cp:coreProperties>
</file>